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07" w:rsidRDefault="00F75905" w:rsidP="00295807">
      <w:r>
        <w:t xml:space="preserve">Grade 10 Academic  &amp; </w:t>
      </w:r>
      <w:r w:rsidR="00521CE7">
        <w:t xml:space="preserve"> Applied Units</w:t>
      </w:r>
    </w:p>
    <w:tbl>
      <w:tblPr>
        <w:tblStyle w:val="TableGrid"/>
        <w:tblW w:w="13906" w:type="dxa"/>
        <w:tblLayout w:type="fixed"/>
        <w:tblLook w:val="04A0"/>
      </w:tblPr>
      <w:tblGrid>
        <w:gridCol w:w="4391"/>
        <w:gridCol w:w="1475"/>
        <w:gridCol w:w="2948"/>
        <w:gridCol w:w="2546"/>
        <w:gridCol w:w="2546"/>
      </w:tblGrid>
      <w:tr w:rsidR="00521CE7" w:rsidTr="00C4750E">
        <w:trPr>
          <w:trHeight w:val="524"/>
        </w:trPr>
        <w:tc>
          <w:tcPr>
            <w:tcW w:w="4391" w:type="dxa"/>
            <w:shd w:val="clear" w:color="auto" w:fill="D9D9D9" w:themeFill="background1" w:themeFillShade="D9"/>
          </w:tcPr>
          <w:p w:rsidR="00521CE7" w:rsidRPr="00C4750E" w:rsidRDefault="00521CE7" w:rsidP="00C4750E">
            <w:pPr>
              <w:jc w:val="center"/>
              <w:rPr>
                <w:b/>
              </w:rPr>
            </w:pPr>
            <w:r w:rsidRPr="00C4750E">
              <w:rPr>
                <w:b/>
              </w:rPr>
              <w:t>Title/Author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:rsidR="00521CE7" w:rsidRPr="00C4750E" w:rsidRDefault="00521CE7" w:rsidP="00C4750E">
            <w:pPr>
              <w:jc w:val="center"/>
              <w:rPr>
                <w:b/>
              </w:rPr>
            </w:pPr>
            <w:r w:rsidRPr="00C4750E">
              <w:rPr>
                <w:b/>
              </w:rPr>
              <w:t>Genre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:rsidR="00521CE7" w:rsidRPr="00C4750E" w:rsidRDefault="00521CE7" w:rsidP="00C4750E">
            <w:pPr>
              <w:jc w:val="center"/>
              <w:rPr>
                <w:b/>
              </w:rPr>
            </w:pPr>
            <w:r w:rsidRPr="00C4750E">
              <w:rPr>
                <w:b/>
              </w:rPr>
              <w:t>Financial Literacy Tag Words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521CE7" w:rsidRPr="00C4750E" w:rsidRDefault="00521CE7" w:rsidP="00C4750E">
            <w:pPr>
              <w:jc w:val="center"/>
              <w:rPr>
                <w:b/>
              </w:rPr>
            </w:pPr>
            <w:r w:rsidRPr="00C4750E">
              <w:rPr>
                <w:b/>
              </w:rPr>
              <w:t>Grade/Level Recommendation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:rsidR="00521CE7" w:rsidRPr="00C4750E" w:rsidRDefault="00521CE7" w:rsidP="00C4750E">
            <w:pPr>
              <w:ind w:right="317"/>
              <w:jc w:val="center"/>
              <w:rPr>
                <w:b/>
              </w:rPr>
            </w:pPr>
            <w:r w:rsidRPr="00C4750E">
              <w:rPr>
                <w:b/>
              </w:rPr>
              <w:t>Lesson</w:t>
            </w:r>
          </w:p>
        </w:tc>
      </w:tr>
      <w:tr w:rsidR="00521CE7" w:rsidRPr="00A53192" w:rsidTr="00521CE7">
        <w:trPr>
          <w:trHeight w:val="1351"/>
        </w:trPr>
        <w:tc>
          <w:tcPr>
            <w:tcW w:w="4391" w:type="dxa"/>
          </w:tcPr>
          <w:p w:rsidR="00521CE7" w:rsidRPr="00A53192" w:rsidRDefault="00521CE7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What they found: Love on 145</w:t>
            </w:r>
            <w:r w:rsidRPr="00A53192">
              <w:rPr>
                <w:i/>
                <w:sz w:val="20"/>
                <w:szCs w:val="20"/>
                <w:vertAlign w:val="superscript"/>
              </w:rPr>
              <w:t>th</w:t>
            </w:r>
            <w:r w:rsidRPr="00A53192">
              <w:rPr>
                <w:i/>
                <w:sz w:val="20"/>
                <w:szCs w:val="20"/>
              </w:rPr>
              <w:t xml:space="preserve"> Street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 xml:space="preserve"> Walter Dean Myers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Stories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Opportunity, needs, money values, budget, expenses, commodity, goods and services, income, start up expenses, saving, costs, 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9-11 Applied/College 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545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Libertad</w:t>
            </w:r>
            <w:r w:rsidRPr="00A53192">
              <w:rPr>
                <w:sz w:val="20"/>
                <w:szCs w:val="20"/>
              </w:rPr>
              <w:t xml:space="preserve">, </w:t>
            </w:r>
            <w:r w:rsidR="00521CE7" w:rsidRPr="00A53192">
              <w:rPr>
                <w:sz w:val="20"/>
                <w:szCs w:val="20"/>
              </w:rPr>
              <w:t>Alma Fullerton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Free Verse Novel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Poverty, wants, needs, saving, money values, budget, work, 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9/10 Applied or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524"/>
        </w:trPr>
        <w:tc>
          <w:tcPr>
            <w:tcW w:w="4391" w:type="dxa"/>
          </w:tcPr>
          <w:p w:rsidR="00521CE7" w:rsidRPr="00A53192" w:rsidRDefault="00521CE7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Danny King of the Basement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>David S. Craig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Drama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wants, needs, saving, money values, budget, work,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9-10 Academic or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807"/>
        </w:trPr>
        <w:tc>
          <w:tcPr>
            <w:tcW w:w="4391" w:type="dxa"/>
          </w:tcPr>
          <w:p w:rsidR="00521CE7" w:rsidRPr="00A53192" w:rsidRDefault="00521CE7" w:rsidP="00295807">
            <w:pPr>
              <w:rPr>
                <w:i/>
                <w:sz w:val="20"/>
                <w:szCs w:val="20"/>
              </w:rPr>
            </w:pPr>
            <w:bookmarkStart w:id="0" w:name="citation"/>
            <w:r w:rsidRPr="00A53192">
              <w:rPr>
                <w:i/>
                <w:sz w:val="20"/>
                <w:szCs w:val="20"/>
              </w:rPr>
              <w:t>The diary of Ma Yan: the struggles and hopes of a Chinese schoolgirl</w:t>
            </w:r>
            <w:bookmarkEnd w:id="0"/>
            <w:r w:rsidR="00C4750E" w:rsidRPr="00A53192">
              <w:rPr>
                <w:i/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>Ma, Yan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Novella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Poverty, wants, needs, saving, money values, budget, work, goals, 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Grade 9/10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807"/>
        </w:trPr>
        <w:tc>
          <w:tcPr>
            <w:tcW w:w="4391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Facts of Life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>Gary Soto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Stories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wants, needs, saving, money values, budget, work, goals,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Grade 9/10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807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“The Necklace”, </w:t>
            </w:r>
            <w:r w:rsidR="00521CE7" w:rsidRPr="00A53192">
              <w:rPr>
                <w:sz w:val="20"/>
                <w:szCs w:val="20"/>
              </w:rPr>
              <w:t>Guy de Maupassant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Budget, costs, liability, debt, payments, wants, needs, expenses, credit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9-10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524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“Thank You Ma’am”, </w:t>
            </w:r>
            <w:r w:rsidR="00521CE7" w:rsidRPr="00A53192">
              <w:rPr>
                <w:sz w:val="20"/>
                <w:szCs w:val="20"/>
              </w:rPr>
              <w:t xml:space="preserve"> Langston Hughes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spending, expenses, income, wants, needs, values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9-10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262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“The Rocking-Horse Winner”, </w:t>
            </w:r>
            <w:r w:rsidR="00521CE7" w:rsidRPr="00A53192">
              <w:rPr>
                <w:sz w:val="20"/>
                <w:szCs w:val="20"/>
              </w:rPr>
              <w:t xml:space="preserve"> D.H. Lawrence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Gambling, spending, wants, needs, values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262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“Metamorphosis”, </w:t>
            </w:r>
            <w:r w:rsidR="00521CE7" w:rsidRPr="00A53192">
              <w:rPr>
                <w:sz w:val="20"/>
                <w:szCs w:val="20"/>
              </w:rPr>
              <w:t>Franz Kafka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income, budget, spending, wants, needs, values, risks, unemployment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262"/>
        </w:trPr>
        <w:tc>
          <w:tcPr>
            <w:tcW w:w="4391" w:type="dxa"/>
          </w:tcPr>
          <w:p w:rsidR="00521CE7" w:rsidRPr="00A53192" w:rsidRDefault="00C4750E" w:rsidP="00C4750E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“A Fable”,</w:t>
            </w:r>
            <w:r w:rsidR="00521CE7" w:rsidRPr="00A53192">
              <w:rPr>
                <w:sz w:val="20"/>
                <w:szCs w:val="20"/>
              </w:rPr>
              <w:t xml:space="preserve"> Robert Fox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Short Story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Values, wants, needs, money, affluence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Money and Values</w:t>
            </w:r>
          </w:p>
        </w:tc>
      </w:tr>
      <w:tr w:rsidR="00521CE7" w:rsidRPr="00A53192" w:rsidTr="00521CE7">
        <w:trPr>
          <w:trHeight w:val="282"/>
        </w:trPr>
        <w:tc>
          <w:tcPr>
            <w:tcW w:w="4391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No Ordinary Day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>Deborah Ellis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Novella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wants, needs, money,  values, saving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521CE7" w:rsidRPr="00A53192" w:rsidTr="00521CE7">
        <w:trPr>
          <w:trHeight w:val="282"/>
        </w:trPr>
        <w:tc>
          <w:tcPr>
            <w:tcW w:w="4391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Persepolis,</w:t>
            </w:r>
            <w:r w:rsidRPr="00A53192">
              <w:rPr>
                <w:sz w:val="20"/>
                <w:szCs w:val="20"/>
              </w:rPr>
              <w:t xml:space="preserve"> </w:t>
            </w:r>
            <w:r w:rsidR="00521CE7" w:rsidRPr="00A53192">
              <w:rPr>
                <w:sz w:val="20"/>
                <w:szCs w:val="20"/>
              </w:rPr>
              <w:t>Marjane Satrapi</w:t>
            </w:r>
          </w:p>
        </w:tc>
        <w:tc>
          <w:tcPr>
            <w:tcW w:w="1475" w:type="dxa"/>
          </w:tcPr>
          <w:p w:rsidR="00521CE7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Graphic Autobiograpy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Poverty, wants, needs, budget, spending, expenses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 or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521CE7" w:rsidRPr="00A53192" w:rsidTr="00521CE7">
        <w:trPr>
          <w:trHeight w:val="282"/>
        </w:trPr>
        <w:tc>
          <w:tcPr>
            <w:tcW w:w="4391" w:type="dxa"/>
          </w:tcPr>
          <w:p w:rsidR="00521CE7" w:rsidRPr="00A53192" w:rsidRDefault="00521CE7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lastRenderedPageBreak/>
              <w:t>A Christmas Carol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>,</w:t>
            </w:r>
            <w:r w:rsidRPr="00A53192">
              <w:rPr>
                <w:sz w:val="20"/>
                <w:szCs w:val="20"/>
              </w:rPr>
              <w:t xml:space="preserve"> Charles Dickens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Novel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Poverty, Affluence, wants, needs, budget, values, expenses, income, 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521CE7" w:rsidRPr="00A53192" w:rsidTr="00521CE7">
        <w:trPr>
          <w:trHeight w:val="282"/>
        </w:trPr>
        <w:tc>
          <w:tcPr>
            <w:tcW w:w="4391" w:type="dxa"/>
          </w:tcPr>
          <w:p w:rsidR="00521CE7" w:rsidRPr="00A53192" w:rsidRDefault="00521CE7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Double or Nothing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 xml:space="preserve"> Dennis Foon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Novel 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Gambling, wants, needs, budget, expenses income, values, saving, invest</w:t>
            </w:r>
          </w:p>
        </w:tc>
        <w:tc>
          <w:tcPr>
            <w:tcW w:w="2546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 or Applied</w:t>
            </w:r>
          </w:p>
        </w:tc>
        <w:tc>
          <w:tcPr>
            <w:tcW w:w="2546" w:type="dxa"/>
          </w:tcPr>
          <w:p w:rsidR="00521CE7" w:rsidRPr="00A53192" w:rsidRDefault="00521CE7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521CE7" w:rsidRPr="00A53192" w:rsidTr="00521CE7">
        <w:trPr>
          <w:trHeight w:val="282"/>
        </w:trPr>
        <w:tc>
          <w:tcPr>
            <w:tcW w:w="4391" w:type="dxa"/>
          </w:tcPr>
          <w:p w:rsidR="00521CE7" w:rsidRPr="00A53192" w:rsidRDefault="00521CE7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Girl with the Pearl Earring</w:t>
            </w:r>
            <w:r w:rsidRPr="00A53192">
              <w:rPr>
                <w:sz w:val="20"/>
                <w:szCs w:val="20"/>
              </w:rPr>
              <w:t xml:space="preserve"> </w:t>
            </w:r>
            <w:r w:rsidR="00C4750E" w:rsidRPr="00A53192">
              <w:rPr>
                <w:sz w:val="20"/>
                <w:szCs w:val="20"/>
              </w:rPr>
              <w:t>,</w:t>
            </w:r>
            <w:r w:rsidRPr="00A53192">
              <w:rPr>
                <w:sz w:val="20"/>
                <w:szCs w:val="20"/>
              </w:rPr>
              <w:t xml:space="preserve"> Tracy Chevalier</w:t>
            </w:r>
          </w:p>
        </w:tc>
        <w:tc>
          <w:tcPr>
            <w:tcW w:w="1475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Novel </w:t>
            </w:r>
          </w:p>
        </w:tc>
        <w:tc>
          <w:tcPr>
            <w:tcW w:w="2948" w:type="dxa"/>
          </w:tcPr>
          <w:p w:rsidR="00521CE7" w:rsidRPr="00A53192" w:rsidRDefault="00521CE7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Wants, Needs, Work, income, expenses, saving, investing, </w:t>
            </w:r>
            <w:r w:rsidR="000B1C43" w:rsidRPr="00A53192">
              <w:rPr>
                <w:sz w:val="20"/>
                <w:szCs w:val="20"/>
              </w:rPr>
              <w:t>spending</w:t>
            </w:r>
          </w:p>
        </w:tc>
        <w:tc>
          <w:tcPr>
            <w:tcW w:w="2546" w:type="dxa"/>
          </w:tcPr>
          <w:p w:rsidR="00521CE7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</w:t>
            </w:r>
          </w:p>
        </w:tc>
        <w:tc>
          <w:tcPr>
            <w:tcW w:w="2546" w:type="dxa"/>
          </w:tcPr>
          <w:p w:rsidR="00521CE7" w:rsidRPr="00A53192" w:rsidRDefault="000B1C43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0B1C43" w:rsidRPr="00A53192" w:rsidTr="00521CE7">
        <w:trPr>
          <w:trHeight w:val="282"/>
        </w:trPr>
        <w:tc>
          <w:tcPr>
            <w:tcW w:w="4391" w:type="dxa"/>
          </w:tcPr>
          <w:p w:rsidR="000B1C43" w:rsidRPr="00A53192" w:rsidRDefault="000B1C43" w:rsidP="00C4750E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Angela’s Ashes</w:t>
            </w:r>
            <w:r w:rsidR="00C4750E" w:rsidRPr="00A53192">
              <w:rPr>
                <w:sz w:val="20"/>
                <w:szCs w:val="20"/>
              </w:rPr>
              <w:t>,</w:t>
            </w:r>
            <w:r w:rsidRPr="00A53192">
              <w:rPr>
                <w:sz w:val="20"/>
                <w:szCs w:val="20"/>
              </w:rPr>
              <w:t xml:space="preserve"> Frank McCourt</w:t>
            </w:r>
          </w:p>
        </w:tc>
        <w:tc>
          <w:tcPr>
            <w:tcW w:w="1475" w:type="dxa"/>
          </w:tcPr>
          <w:p w:rsidR="000B1C43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Auto-biography</w:t>
            </w:r>
          </w:p>
        </w:tc>
        <w:tc>
          <w:tcPr>
            <w:tcW w:w="2948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 xml:space="preserve">Wants, needs, poverty, values, income, spending, earning, budget, </w:t>
            </w:r>
          </w:p>
        </w:tc>
        <w:tc>
          <w:tcPr>
            <w:tcW w:w="2546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</w:t>
            </w:r>
          </w:p>
        </w:tc>
        <w:tc>
          <w:tcPr>
            <w:tcW w:w="2546" w:type="dxa"/>
          </w:tcPr>
          <w:p w:rsidR="000B1C43" w:rsidRPr="00A53192" w:rsidRDefault="000B1C43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0B1C43" w:rsidRPr="00A53192" w:rsidTr="00521CE7">
        <w:trPr>
          <w:trHeight w:val="282"/>
        </w:trPr>
        <w:tc>
          <w:tcPr>
            <w:tcW w:w="4391" w:type="dxa"/>
          </w:tcPr>
          <w:p w:rsidR="000B1C43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>The Hunger Games</w:t>
            </w:r>
            <w:r w:rsidRPr="00A53192">
              <w:rPr>
                <w:sz w:val="20"/>
                <w:szCs w:val="20"/>
              </w:rPr>
              <w:t xml:space="preserve">, </w:t>
            </w:r>
            <w:r w:rsidR="000B1C43" w:rsidRPr="00A53192">
              <w:rPr>
                <w:sz w:val="20"/>
                <w:szCs w:val="20"/>
              </w:rPr>
              <w:t>Suzanne Collins</w:t>
            </w:r>
          </w:p>
        </w:tc>
        <w:tc>
          <w:tcPr>
            <w:tcW w:w="1475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Novel – Series</w:t>
            </w:r>
          </w:p>
        </w:tc>
        <w:tc>
          <w:tcPr>
            <w:tcW w:w="2948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Wants, needs, poverty, exploitation, income, spending, budget, earning</w:t>
            </w:r>
          </w:p>
        </w:tc>
        <w:tc>
          <w:tcPr>
            <w:tcW w:w="2546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</w:t>
            </w:r>
          </w:p>
        </w:tc>
        <w:tc>
          <w:tcPr>
            <w:tcW w:w="2546" w:type="dxa"/>
          </w:tcPr>
          <w:p w:rsidR="000B1C43" w:rsidRPr="00A53192" w:rsidRDefault="000B1C43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Finance in Fiction</w:t>
            </w:r>
          </w:p>
        </w:tc>
      </w:tr>
      <w:tr w:rsidR="000B1C43" w:rsidRPr="00A53192" w:rsidTr="00521CE7">
        <w:trPr>
          <w:trHeight w:val="282"/>
        </w:trPr>
        <w:tc>
          <w:tcPr>
            <w:tcW w:w="4391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i/>
                <w:sz w:val="20"/>
                <w:szCs w:val="20"/>
              </w:rPr>
              <w:t xml:space="preserve">No </w:t>
            </w:r>
            <w:r w:rsidR="00C4750E" w:rsidRPr="00A53192">
              <w:rPr>
                <w:i/>
                <w:sz w:val="20"/>
                <w:szCs w:val="20"/>
              </w:rPr>
              <w:t>Logo</w:t>
            </w:r>
            <w:r w:rsidR="00C4750E" w:rsidRPr="00A53192">
              <w:rPr>
                <w:sz w:val="20"/>
                <w:szCs w:val="20"/>
              </w:rPr>
              <w:t xml:space="preserve">, </w:t>
            </w:r>
            <w:r w:rsidRPr="00A53192">
              <w:rPr>
                <w:sz w:val="20"/>
                <w:szCs w:val="20"/>
              </w:rPr>
              <w:t xml:space="preserve"> Naomi Klein</w:t>
            </w:r>
          </w:p>
        </w:tc>
        <w:tc>
          <w:tcPr>
            <w:tcW w:w="1475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Non Fiction</w:t>
            </w:r>
          </w:p>
        </w:tc>
        <w:tc>
          <w:tcPr>
            <w:tcW w:w="2948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Consumerism, corporate, branding, exploitation</w:t>
            </w:r>
          </w:p>
        </w:tc>
        <w:tc>
          <w:tcPr>
            <w:tcW w:w="2546" w:type="dxa"/>
          </w:tcPr>
          <w:p w:rsidR="000B1C43" w:rsidRPr="00A53192" w:rsidRDefault="000B1C43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0B1C43" w:rsidRPr="00A53192" w:rsidRDefault="000B1C43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Decisions and Branding</w:t>
            </w:r>
          </w:p>
        </w:tc>
      </w:tr>
      <w:tr w:rsidR="000B1C43" w:rsidRPr="00A53192" w:rsidTr="00944D31">
        <w:trPr>
          <w:trHeight w:val="1046"/>
        </w:trPr>
        <w:tc>
          <w:tcPr>
            <w:tcW w:w="4391" w:type="dxa"/>
          </w:tcPr>
          <w:p w:rsidR="000B1C43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</w:t>
            </w:r>
            <w:r w:rsidR="00944D31" w:rsidRPr="00A53192">
              <w:rPr>
                <w:sz w:val="20"/>
                <w:szCs w:val="20"/>
              </w:rPr>
              <w:t>Consuming Kids: The Commercialization of Childhood</w:t>
            </w:r>
            <w:r w:rsidRPr="00A53192">
              <w:rPr>
                <w:sz w:val="20"/>
                <w:szCs w:val="20"/>
              </w:rPr>
              <w:t>”</w:t>
            </w:r>
          </w:p>
        </w:tc>
        <w:tc>
          <w:tcPr>
            <w:tcW w:w="1475" w:type="dxa"/>
          </w:tcPr>
          <w:p w:rsidR="000B1C43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Documentary</w:t>
            </w:r>
          </w:p>
        </w:tc>
        <w:tc>
          <w:tcPr>
            <w:tcW w:w="2948" w:type="dxa"/>
          </w:tcPr>
          <w:p w:rsidR="000B1C43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Consumerism, branding, exploitation, wants, needs, values</w:t>
            </w:r>
          </w:p>
        </w:tc>
        <w:tc>
          <w:tcPr>
            <w:tcW w:w="2546" w:type="dxa"/>
          </w:tcPr>
          <w:p w:rsidR="000B1C43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0B1C43" w:rsidRPr="00A53192" w:rsidRDefault="00944D31" w:rsidP="00521CE7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Decisions and Branding</w:t>
            </w:r>
          </w:p>
        </w:tc>
      </w:tr>
      <w:tr w:rsidR="00944D31" w:rsidRPr="00A53192" w:rsidTr="00521CE7">
        <w:trPr>
          <w:trHeight w:val="282"/>
        </w:trPr>
        <w:tc>
          <w:tcPr>
            <w:tcW w:w="4391" w:type="dxa"/>
          </w:tcPr>
          <w:p w:rsidR="00944D31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</w:t>
            </w:r>
            <w:r w:rsidR="00944D31" w:rsidRPr="00A53192">
              <w:rPr>
                <w:sz w:val="20"/>
                <w:szCs w:val="20"/>
              </w:rPr>
              <w:t>The Greatest Movie Ever Sold</w:t>
            </w:r>
            <w:r w:rsidRPr="00A53192">
              <w:rPr>
                <w:sz w:val="20"/>
                <w:szCs w:val="20"/>
              </w:rPr>
              <w:t>”</w:t>
            </w:r>
          </w:p>
        </w:tc>
        <w:tc>
          <w:tcPr>
            <w:tcW w:w="1475" w:type="dxa"/>
          </w:tcPr>
          <w:p w:rsidR="00944D31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Documentary</w:t>
            </w:r>
          </w:p>
        </w:tc>
        <w:tc>
          <w:tcPr>
            <w:tcW w:w="2948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Consumerism, branding, exploitation, wants, needs, values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Decisions and Branding</w:t>
            </w:r>
          </w:p>
        </w:tc>
      </w:tr>
      <w:tr w:rsidR="00944D31" w:rsidRPr="00A53192" w:rsidTr="00521CE7">
        <w:trPr>
          <w:trHeight w:val="282"/>
        </w:trPr>
        <w:tc>
          <w:tcPr>
            <w:tcW w:w="4391" w:type="dxa"/>
          </w:tcPr>
          <w:p w:rsidR="00944D31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</w:t>
            </w:r>
            <w:r w:rsidR="00944D31" w:rsidRPr="00A53192">
              <w:rPr>
                <w:sz w:val="20"/>
                <w:szCs w:val="20"/>
              </w:rPr>
              <w:t>Advertising Tactics</w:t>
            </w:r>
            <w:r w:rsidRPr="00A53192">
              <w:rPr>
                <w:sz w:val="20"/>
                <w:szCs w:val="20"/>
              </w:rPr>
              <w:t>”</w:t>
            </w:r>
            <w:r w:rsidR="00944D31" w:rsidRPr="00A53192">
              <w:rPr>
                <w:sz w:val="20"/>
                <w:szCs w:val="20"/>
              </w:rPr>
              <w:t xml:space="preserve"> (Learn 360)</w:t>
            </w:r>
          </w:p>
        </w:tc>
        <w:tc>
          <w:tcPr>
            <w:tcW w:w="1475" w:type="dxa"/>
          </w:tcPr>
          <w:p w:rsidR="00944D31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Documentary – Educational Video</w:t>
            </w:r>
          </w:p>
        </w:tc>
        <w:tc>
          <w:tcPr>
            <w:tcW w:w="2948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Consumerism, branding, exploitation, wants, needs, values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Decisions and Branding</w:t>
            </w:r>
          </w:p>
        </w:tc>
      </w:tr>
      <w:tr w:rsidR="00944D31" w:rsidRPr="00A53192" w:rsidTr="00521CE7">
        <w:trPr>
          <w:trHeight w:val="282"/>
        </w:trPr>
        <w:tc>
          <w:tcPr>
            <w:tcW w:w="4391" w:type="dxa"/>
          </w:tcPr>
          <w:p w:rsidR="00944D31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</w:t>
            </w:r>
            <w:r w:rsidR="00944D31" w:rsidRPr="00A53192">
              <w:rPr>
                <w:sz w:val="20"/>
                <w:szCs w:val="20"/>
              </w:rPr>
              <w:t xml:space="preserve">Freakonomics </w:t>
            </w:r>
            <w:r w:rsidRPr="00A53192">
              <w:rPr>
                <w:sz w:val="20"/>
                <w:szCs w:val="20"/>
              </w:rPr>
              <w:t>“</w:t>
            </w:r>
          </w:p>
        </w:tc>
        <w:tc>
          <w:tcPr>
            <w:tcW w:w="1475" w:type="dxa"/>
          </w:tcPr>
          <w:p w:rsidR="00944D31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Documentary</w:t>
            </w:r>
          </w:p>
        </w:tc>
        <w:tc>
          <w:tcPr>
            <w:tcW w:w="2948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Consumerism, branding, exploitation, wants, needs, values, economics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Applied or Academic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Decisions and Branding</w:t>
            </w:r>
          </w:p>
        </w:tc>
      </w:tr>
      <w:tr w:rsidR="00944D31" w:rsidRPr="00A53192" w:rsidTr="00521CE7">
        <w:trPr>
          <w:trHeight w:val="282"/>
        </w:trPr>
        <w:tc>
          <w:tcPr>
            <w:tcW w:w="4391" w:type="dxa"/>
          </w:tcPr>
          <w:p w:rsidR="00944D31" w:rsidRPr="00A53192" w:rsidRDefault="00C4750E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“</w:t>
            </w:r>
            <w:r w:rsidR="00944D31" w:rsidRPr="00A53192">
              <w:rPr>
                <w:sz w:val="20"/>
                <w:szCs w:val="20"/>
              </w:rPr>
              <w:t>Maxed out</w:t>
            </w:r>
            <w:r w:rsidRPr="00A53192">
              <w:rPr>
                <w:sz w:val="20"/>
                <w:szCs w:val="20"/>
              </w:rPr>
              <w:t>”</w:t>
            </w:r>
          </w:p>
        </w:tc>
        <w:tc>
          <w:tcPr>
            <w:tcW w:w="1475" w:type="dxa"/>
          </w:tcPr>
          <w:p w:rsidR="00944D31" w:rsidRPr="00A53192" w:rsidRDefault="00944D31" w:rsidP="00295807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Documentary</w:t>
            </w:r>
          </w:p>
        </w:tc>
        <w:tc>
          <w:tcPr>
            <w:tcW w:w="2948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Responsible Financial Decision Making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10 Academic or Applied</w:t>
            </w:r>
          </w:p>
        </w:tc>
        <w:tc>
          <w:tcPr>
            <w:tcW w:w="2546" w:type="dxa"/>
          </w:tcPr>
          <w:p w:rsidR="00944D31" w:rsidRPr="00A53192" w:rsidRDefault="00944D31" w:rsidP="00343180">
            <w:pPr>
              <w:ind w:right="317"/>
              <w:rPr>
                <w:sz w:val="20"/>
                <w:szCs w:val="20"/>
              </w:rPr>
            </w:pPr>
            <w:r w:rsidRPr="00A53192">
              <w:rPr>
                <w:sz w:val="20"/>
                <w:szCs w:val="20"/>
              </w:rPr>
              <w:t>Any Unit</w:t>
            </w:r>
          </w:p>
        </w:tc>
      </w:tr>
    </w:tbl>
    <w:p w:rsidR="00295807" w:rsidRPr="00A53192" w:rsidRDefault="00295807" w:rsidP="00295807">
      <w:pPr>
        <w:rPr>
          <w:sz w:val="20"/>
          <w:szCs w:val="20"/>
        </w:rPr>
      </w:pPr>
    </w:p>
    <w:sectPr w:rsidR="00295807" w:rsidRPr="00A53192" w:rsidSect="00295807">
      <w:headerReference w:type="default" r:id="rId6"/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AF1" w:rsidRDefault="00E04AF1" w:rsidP="00C4750E">
      <w:pPr>
        <w:spacing w:after="0" w:line="240" w:lineRule="auto"/>
      </w:pPr>
      <w:r>
        <w:separator/>
      </w:r>
    </w:p>
  </w:endnote>
  <w:endnote w:type="continuationSeparator" w:id="0">
    <w:p w:rsidR="00E04AF1" w:rsidRDefault="00E04AF1" w:rsidP="00C4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D89" w:rsidRDefault="00152D89">
    <w:pPr>
      <w:pStyle w:val="Footer"/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7667625</wp:posOffset>
          </wp:positionH>
          <wp:positionV relativeFrom="paragraph">
            <wp:posOffset>-28575</wp:posOffset>
          </wp:positionV>
          <wp:extent cx="600075" cy="400050"/>
          <wp:effectExtent l="19050" t="0" r="9525" b="0"/>
          <wp:wrapNone/>
          <wp:docPr id="1" name="Picture 0" descr="ELAN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0075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Financial Literacy                                                                            </w:t>
    </w:r>
    <w:sdt>
      <w:sdtPr>
        <w:id w:val="31829141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75905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F75905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</w:sdtContent>
        </w:sdt>
      </w:sdtContent>
    </w:sdt>
  </w:p>
  <w:p w:rsidR="00A53192" w:rsidRPr="00A53192" w:rsidRDefault="00A53192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AF1" w:rsidRDefault="00E04AF1" w:rsidP="00C4750E">
      <w:pPr>
        <w:spacing w:after="0" w:line="240" w:lineRule="auto"/>
      </w:pPr>
      <w:r>
        <w:separator/>
      </w:r>
    </w:p>
  </w:footnote>
  <w:footnote w:type="continuationSeparator" w:id="0">
    <w:p w:rsidR="00E04AF1" w:rsidRDefault="00E04AF1" w:rsidP="00C4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0E" w:rsidRPr="00C4750E" w:rsidRDefault="00C4750E">
    <w:pPr>
      <w:pStyle w:val="Header"/>
      <w:rPr>
        <w:b/>
        <w:sz w:val="24"/>
        <w:szCs w:val="24"/>
        <w:lang w:val="en-US"/>
      </w:rPr>
    </w:pPr>
    <w:r w:rsidRPr="00C4750E">
      <w:rPr>
        <w:b/>
        <w:sz w:val="24"/>
        <w:szCs w:val="24"/>
        <w:lang w:val="en-US"/>
      </w:rPr>
      <w:t>Grade 10 Appendix 1-2: List of Texts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C4910"/>
    <w:rsid w:val="000B1C43"/>
    <w:rsid w:val="00110CA4"/>
    <w:rsid w:val="00152D89"/>
    <w:rsid w:val="001816CD"/>
    <w:rsid w:val="001F5402"/>
    <w:rsid w:val="00221CF2"/>
    <w:rsid w:val="00295807"/>
    <w:rsid w:val="00521CE7"/>
    <w:rsid w:val="00624D4A"/>
    <w:rsid w:val="006D5658"/>
    <w:rsid w:val="006E622D"/>
    <w:rsid w:val="00736456"/>
    <w:rsid w:val="00835879"/>
    <w:rsid w:val="00837853"/>
    <w:rsid w:val="008C4910"/>
    <w:rsid w:val="00944D31"/>
    <w:rsid w:val="00A53192"/>
    <w:rsid w:val="00AF081F"/>
    <w:rsid w:val="00C4750E"/>
    <w:rsid w:val="00C67E52"/>
    <w:rsid w:val="00D35AC9"/>
    <w:rsid w:val="00E04AF1"/>
    <w:rsid w:val="00F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37853"/>
    <w:rPr>
      <w:b/>
      <w:bCs/>
    </w:rPr>
  </w:style>
  <w:style w:type="character" w:styleId="Emphasis">
    <w:name w:val="Emphasis"/>
    <w:basedOn w:val="DefaultParagraphFont"/>
    <w:uiPriority w:val="20"/>
    <w:qFormat/>
    <w:rsid w:val="00837853"/>
    <w:rPr>
      <w:i/>
      <w:iCs/>
    </w:rPr>
  </w:style>
  <w:style w:type="character" w:customStyle="1" w:styleId="readmoretext1">
    <w:name w:val="readmoretext1"/>
    <w:basedOn w:val="DefaultParagraphFont"/>
    <w:rsid w:val="00837853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D35AC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50E"/>
  </w:style>
  <w:style w:type="paragraph" w:styleId="Footer">
    <w:name w:val="footer"/>
    <w:basedOn w:val="Normal"/>
    <w:link w:val="FooterChar"/>
    <w:uiPriority w:val="99"/>
    <w:unhideWhenUsed/>
    <w:rsid w:val="00C4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50E"/>
  </w:style>
  <w:style w:type="paragraph" w:styleId="BalloonText">
    <w:name w:val="Balloon Text"/>
    <w:basedOn w:val="Normal"/>
    <w:link w:val="BalloonTextChar"/>
    <w:uiPriority w:val="99"/>
    <w:semiHidden/>
    <w:unhideWhenUsed/>
    <w:rsid w:val="0015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Natalka</dc:creator>
  <cp:lastModifiedBy>Peel District School Board</cp:lastModifiedBy>
  <cp:revision>5</cp:revision>
  <dcterms:created xsi:type="dcterms:W3CDTF">2012-06-24T21:51:00Z</dcterms:created>
  <dcterms:modified xsi:type="dcterms:W3CDTF">2012-06-24T22:02:00Z</dcterms:modified>
</cp:coreProperties>
</file>